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49" w:rsidRPr="00105DCF" w:rsidRDefault="007472F5" w:rsidP="00654046">
      <w:pPr>
        <w:spacing w:line="312" w:lineRule="auto"/>
        <w:outlineLvl w:val="0"/>
        <w:rPr>
          <w:rFonts w:ascii="Fira Sans Medium" w:hAnsi="Fira Sans Medium" w:hint="eastAsia"/>
          <w:b/>
          <w:sz w:val="26"/>
          <w:szCs w:val="26"/>
          <w:u w:val="single"/>
        </w:rPr>
      </w:pPr>
      <w:r>
        <w:rPr>
          <w:rFonts w:ascii="Fira Sans Medium" w:hAnsi="Fira Sans Medium"/>
          <w:b/>
          <w:sz w:val="26"/>
          <w:szCs w:val="26"/>
          <w:u w:val="single"/>
        </w:rPr>
        <w:t>Vorlagen für Arbeitsschutzunterweisungen</w:t>
      </w:r>
      <w:r w:rsidR="00A47709">
        <w:rPr>
          <w:rFonts w:ascii="Fira Sans Medium" w:hAnsi="Fira Sans Medium"/>
          <w:b/>
          <w:sz w:val="26"/>
          <w:szCs w:val="26"/>
          <w:u w:val="single"/>
        </w:rPr>
        <w:t xml:space="preserve"> und weitere arbeitsschutzbezogene Arbeitshilfen</w:t>
      </w:r>
      <w:r>
        <w:rPr>
          <w:rFonts w:ascii="Fira Sans Medium" w:hAnsi="Fira Sans Medium"/>
          <w:b/>
          <w:sz w:val="26"/>
          <w:szCs w:val="26"/>
          <w:u w:val="single"/>
        </w:rPr>
        <w:t xml:space="preserve"> (Vorschlag, nicht abschließend)</w:t>
      </w:r>
    </w:p>
    <w:p w:rsidR="00BA1349" w:rsidRPr="00BA1349" w:rsidRDefault="00BA1349" w:rsidP="00654046">
      <w:pPr>
        <w:spacing w:line="312" w:lineRule="auto"/>
        <w:outlineLvl w:val="0"/>
        <w:rPr>
          <w:rFonts w:ascii="Fira Sans Medium" w:hAnsi="Fira Sans Medium" w:hint="eastAsia"/>
          <w:b/>
          <w:sz w:val="26"/>
          <w:szCs w:val="26"/>
        </w:rPr>
      </w:pPr>
    </w:p>
    <w:p w:rsidR="00BA1349" w:rsidRPr="00BA1349" w:rsidRDefault="00BA1349" w:rsidP="00654046">
      <w:pPr>
        <w:pStyle w:val="Listenabsatz"/>
        <w:numPr>
          <w:ilvl w:val="0"/>
          <w:numId w:val="10"/>
        </w:numPr>
        <w:spacing w:line="312" w:lineRule="auto"/>
        <w:outlineLvl w:val="0"/>
        <w:rPr>
          <w:rFonts w:ascii="Fira Sans Medium" w:hAnsi="Fira Sans Medium" w:hint="eastAsia"/>
          <w:sz w:val="26"/>
          <w:szCs w:val="26"/>
        </w:rPr>
      </w:pPr>
      <w:r w:rsidRPr="00BA1349">
        <w:rPr>
          <w:rFonts w:ascii="Fira Sans Medium" w:hAnsi="Fira Sans Medium"/>
          <w:sz w:val="26"/>
          <w:szCs w:val="26"/>
        </w:rPr>
        <w:t>Brandschutz</w:t>
      </w:r>
    </w:p>
    <w:p w:rsidR="00BA1349" w:rsidRPr="00BA1349" w:rsidRDefault="00BA1349" w:rsidP="00654046">
      <w:pPr>
        <w:pStyle w:val="Listenabsatz"/>
        <w:numPr>
          <w:ilvl w:val="0"/>
          <w:numId w:val="10"/>
        </w:numPr>
        <w:spacing w:line="312" w:lineRule="auto"/>
        <w:outlineLvl w:val="0"/>
        <w:rPr>
          <w:rFonts w:ascii="Fira Sans Medium" w:hAnsi="Fira Sans Medium" w:hint="eastAsia"/>
          <w:sz w:val="26"/>
          <w:szCs w:val="26"/>
        </w:rPr>
      </w:pPr>
      <w:r w:rsidRPr="00BA1349">
        <w:rPr>
          <w:rFonts w:ascii="Fira Sans Medium" w:hAnsi="Fira Sans Medium"/>
          <w:sz w:val="26"/>
          <w:szCs w:val="26"/>
        </w:rPr>
        <w:t>Erste Hilfe</w:t>
      </w:r>
    </w:p>
    <w:p w:rsidR="0008370F" w:rsidRDefault="0008370F" w:rsidP="00654046">
      <w:pPr>
        <w:pStyle w:val="Listenabsatz"/>
        <w:numPr>
          <w:ilvl w:val="0"/>
          <w:numId w:val="10"/>
        </w:numPr>
        <w:spacing w:line="312" w:lineRule="auto"/>
        <w:outlineLvl w:val="0"/>
        <w:rPr>
          <w:rFonts w:ascii="Fira Sans Medium" w:hAnsi="Fira Sans Medium" w:hint="eastAsia"/>
          <w:sz w:val="26"/>
          <w:szCs w:val="26"/>
        </w:rPr>
      </w:pPr>
      <w:r>
        <w:rPr>
          <w:rFonts w:ascii="Fira Sans Medium" w:hAnsi="Fira Sans Medium"/>
          <w:sz w:val="26"/>
          <w:szCs w:val="26"/>
        </w:rPr>
        <w:t>Infektionsgefährdungen</w:t>
      </w:r>
    </w:p>
    <w:p w:rsidR="00BA1349" w:rsidRDefault="00BA1349" w:rsidP="00136EFB">
      <w:pPr>
        <w:pStyle w:val="Listenabsatz"/>
        <w:numPr>
          <w:ilvl w:val="1"/>
          <w:numId w:val="10"/>
        </w:numPr>
        <w:spacing w:line="312" w:lineRule="auto"/>
        <w:outlineLvl w:val="0"/>
        <w:rPr>
          <w:rFonts w:ascii="Fira Sans Medium" w:hAnsi="Fira Sans Medium" w:hint="eastAsia"/>
          <w:sz w:val="26"/>
          <w:szCs w:val="26"/>
        </w:rPr>
      </w:pPr>
      <w:r w:rsidRPr="00BA1349">
        <w:rPr>
          <w:rFonts w:ascii="Fira Sans Medium" w:hAnsi="Fira Sans Medium"/>
          <w:sz w:val="26"/>
          <w:szCs w:val="26"/>
        </w:rPr>
        <w:t>N</w:t>
      </w:r>
      <w:r w:rsidR="0008370F">
        <w:rPr>
          <w:rFonts w:ascii="Fira Sans Medium" w:hAnsi="Fira Sans Medium"/>
          <w:sz w:val="26"/>
          <w:szCs w:val="26"/>
        </w:rPr>
        <w:t>adelstichverletzung</w:t>
      </w:r>
    </w:p>
    <w:p w:rsidR="00BE24B7" w:rsidRDefault="00BE24B7" w:rsidP="00136EFB">
      <w:pPr>
        <w:pStyle w:val="Listenabsatz"/>
        <w:numPr>
          <w:ilvl w:val="1"/>
          <w:numId w:val="10"/>
        </w:numPr>
        <w:spacing w:line="312" w:lineRule="auto"/>
        <w:outlineLvl w:val="0"/>
        <w:rPr>
          <w:rFonts w:ascii="Fira Sans Medium" w:hAnsi="Fira Sans Medium" w:hint="eastAsia"/>
          <w:sz w:val="26"/>
          <w:szCs w:val="26"/>
        </w:rPr>
      </w:pPr>
      <w:r w:rsidRPr="00BA1349">
        <w:rPr>
          <w:rFonts w:ascii="Fira Sans Medium" w:hAnsi="Fira Sans Medium"/>
          <w:sz w:val="26"/>
          <w:szCs w:val="26"/>
        </w:rPr>
        <w:t>Hautschutz</w:t>
      </w:r>
      <w:r>
        <w:rPr>
          <w:rFonts w:ascii="Fira Sans Medium" w:hAnsi="Fira Sans Medium"/>
          <w:sz w:val="26"/>
          <w:szCs w:val="26"/>
        </w:rPr>
        <w:t xml:space="preserve"> &amp; Hygiene</w:t>
      </w:r>
    </w:p>
    <w:p w:rsidR="00254EF0" w:rsidRDefault="00254EF0" w:rsidP="003255B7">
      <w:pPr>
        <w:pStyle w:val="Listenabsatz"/>
        <w:numPr>
          <w:ilvl w:val="0"/>
          <w:numId w:val="10"/>
        </w:numPr>
        <w:spacing w:line="312" w:lineRule="auto"/>
        <w:outlineLvl w:val="0"/>
        <w:rPr>
          <w:rFonts w:ascii="Fira Sans Medium" w:hAnsi="Fira Sans Medium" w:hint="eastAsia"/>
          <w:sz w:val="26"/>
          <w:szCs w:val="26"/>
        </w:rPr>
      </w:pPr>
      <w:r>
        <w:rPr>
          <w:rFonts w:ascii="Fira Sans Medium" w:hAnsi="Fira Sans Medium"/>
          <w:sz w:val="26"/>
          <w:szCs w:val="26"/>
        </w:rPr>
        <w:t xml:space="preserve">Arbeitsmedizinische Vorsorge </w:t>
      </w:r>
    </w:p>
    <w:p w:rsidR="00EB3F24" w:rsidRDefault="00C36171" w:rsidP="008349AC">
      <w:pPr>
        <w:pStyle w:val="Listenabsatz"/>
        <w:numPr>
          <w:ilvl w:val="0"/>
          <w:numId w:val="10"/>
        </w:numPr>
        <w:spacing w:line="312" w:lineRule="auto"/>
        <w:outlineLvl w:val="0"/>
        <w:rPr>
          <w:rFonts w:ascii="Fira Sans Medium" w:hAnsi="Fira Sans Medium" w:hint="eastAsia"/>
          <w:sz w:val="26"/>
          <w:szCs w:val="26"/>
        </w:rPr>
      </w:pPr>
      <w:r w:rsidRPr="00D577EE">
        <w:rPr>
          <w:rFonts w:ascii="Fira Sans Medium" w:hAnsi="Fira Sans Medium"/>
          <w:sz w:val="26"/>
          <w:szCs w:val="26"/>
        </w:rPr>
        <w:t>Umgang mit Gefahrstoffen</w:t>
      </w:r>
      <w:r w:rsidR="008349AC" w:rsidRPr="008349AC">
        <w:rPr>
          <w:rFonts w:ascii="Fira Sans Medium" w:hAnsi="Fira Sans Medium"/>
          <w:sz w:val="26"/>
          <w:szCs w:val="26"/>
        </w:rPr>
        <w:t xml:space="preserve"> </w:t>
      </w:r>
    </w:p>
    <w:p w:rsidR="008349AC" w:rsidRPr="008349AC" w:rsidRDefault="008349AC" w:rsidP="008349AC">
      <w:pPr>
        <w:pStyle w:val="Listenabsatz"/>
        <w:numPr>
          <w:ilvl w:val="0"/>
          <w:numId w:val="10"/>
        </w:numPr>
        <w:spacing w:line="312" w:lineRule="auto"/>
        <w:outlineLvl w:val="0"/>
        <w:rPr>
          <w:rFonts w:ascii="Fira Sans Medium" w:hAnsi="Fira Sans Medium" w:hint="eastAsia"/>
          <w:sz w:val="26"/>
          <w:szCs w:val="26"/>
        </w:rPr>
      </w:pPr>
      <w:r w:rsidRPr="008349AC">
        <w:rPr>
          <w:rFonts w:ascii="Fira Sans Medium" w:hAnsi="Fira Sans Medium"/>
          <w:sz w:val="26"/>
          <w:szCs w:val="26"/>
        </w:rPr>
        <w:t>Weitere arbeitsschutzbezogene Arbeitshilfen</w:t>
      </w:r>
    </w:p>
    <w:p w:rsidR="001A4BF5" w:rsidRDefault="001A4BF5" w:rsidP="008349AC">
      <w:pPr>
        <w:pStyle w:val="Listenabsatz"/>
        <w:numPr>
          <w:ilvl w:val="1"/>
          <w:numId w:val="10"/>
        </w:numPr>
        <w:spacing w:line="312" w:lineRule="auto"/>
        <w:outlineLvl w:val="0"/>
        <w:rPr>
          <w:rFonts w:ascii="Fira Sans Medium" w:hAnsi="Fira Sans Medium" w:hint="eastAsia"/>
          <w:sz w:val="26"/>
          <w:szCs w:val="26"/>
        </w:rPr>
      </w:pPr>
      <w:r>
        <w:rPr>
          <w:rFonts w:ascii="Fira Sans Medium" w:hAnsi="Fira Sans Medium"/>
          <w:sz w:val="26"/>
          <w:szCs w:val="26"/>
        </w:rPr>
        <w:t>Weitere Unterweisungsinhalte</w:t>
      </w:r>
    </w:p>
    <w:p w:rsidR="008349AC" w:rsidRPr="008349AC" w:rsidRDefault="008349AC" w:rsidP="008349AC">
      <w:pPr>
        <w:pStyle w:val="Listenabsatz"/>
        <w:numPr>
          <w:ilvl w:val="1"/>
          <w:numId w:val="10"/>
        </w:numPr>
        <w:spacing w:line="312" w:lineRule="auto"/>
        <w:outlineLvl w:val="0"/>
        <w:rPr>
          <w:rFonts w:ascii="Fira Sans Medium" w:hAnsi="Fira Sans Medium" w:hint="eastAsia"/>
          <w:sz w:val="26"/>
          <w:szCs w:val="26"/>
        </w:rPr>
      </w:pPr>
      <w:r w:rsidRPr="008349AC">
        <w:rPr>
          <w:rFonts w:ascii="Fira Sans Medium" w:hAnsi="Fira Sans Medium"/>
          <w:sz w:val="26"/>
          <w:szCs w:val="26"/>
        </w:rPr>
        <w:t>Übersicht – arbeitsmedizinische Vorsorge</w:t>
      </w:r>
    </w:p>
    <w:p w:rsidR="008349AC" w:rsidRPr="008349AC" w:rsidRDefault="008349AC" w:rsidP="008349AC">
      <w:pPr>
        <w:pStyle w:val="Listenabsatz"/>
        <w:numPr>
          <w:ilvl w:val="1"/>
          <w:numId w:val="10"/>
        </w:numPr>
        <w:spacing w:line="312" w:lineRule="auto"/>
        <w:outlineLvl w:val="0"/>
        <w:rPr>
          <w:rFonts w:ascii="Fira Sans Medium" w:hAnsi="Fira Sans Medium" w:hint="eastAsia"/>
          <w:sz w:val="26"/>
          <w:szCs w:val="26"/>
        </w:rPr>
      </w:pPr>
      <w:r w:rsidRPr="008349AC">
        <w:rPr>
          <w:rFonts w:ascii="Fira Sans Medium" w:hAnsi="Fira Sans Medium"/>
          <w:sz w:val="26"/>
          <w:szCs w:val="26"/>
        </w:rPr>
        <w:t>TRBA 250 – Erfassungsbogen Nadelstichverletzung</w:t>
      </w:r>
    </w:p>
    <w:p w:rsidR="00C36171" w:rsidRPr="008349AC" w:rsidRDefault="008349AC" w:rsidP="00445D3E">
      <w:pPr>
        <w:pStyle w:val="Listenabsatz"/>
        <w:numPr>
          <w:ilvl w:val="1"/>
          <w:numId w:val="10"/>
        </w:numPr>
        <w:spacing w:line="312" w:lineRule="auto"/>
        <w:outlineLvl w:val="0"/>
        <w:rPr>
          <w:rFonts w:ascii="Fira Sans Medium" w:hAnsi="Fira Sans Medium" w:hint="eastAsia"/>
          <w:sz w:val="26"/>
          <w:szCs w:val="26"/>
        </w:rPr>
      </w:pPr>
      <w:r w:rsidRPr="008349AC">
        <w:rPr>
          <w:rFonts w:ascii="Fira Sans Medium" w:hAnsi="Fira Sans Medium"/>
          <w:sz w:val="26"/>
          <w:szCs w:val="26"/>
        </w:rPr>
        <w:t>TRBA 500 – Checkliste Gefahrstoffe</w:t>
      </w:r>
    </w:p>
    <w:p w:rsidR="00BA1349" w:rsidRPr="00BA1349" w:rsidRDefault="00BA1349" w:rsidP="00654046">
      <w:pPr>
        <w:spacing w:line="312" w:lineRule="auto"/>
        <w:outlineLvl w:val="0"/>
        <w:rPr>
          <w:rFonts w:ascii="Fira Sans Medium" w:hAnsi="Fira Sans Medium" w:hint="eastAsia"/>
          <w:sz w:val="26"/>
          <w:szCs w:val="26"/>
        </w:rPr>
      </w:pPr>
    </w:p>
    <w:p w:rsidR="00BA324D" w:rsidRDefault="00654046" w:rsidP="00654046">
      <w:pPr>
        <w:spacing w:line="312" w:lineRule="auto"/>
        <w:outlineLvl w:val="0"/>
        <w:rPr>
          <w:rFonts w:ascii="Fira Sans Medium" w:hAnsi="Fira Sans Medium" w:hint="eastAsia"/>
          <w:sz w:val="26"/>
          <w:szCs w:val="26"/>
          <w:u w:val="single"/>
        </w:rPr>
      </w:pPr>
      <w:r>
        <w:rPr>
          <w:rFonts w:ascii="Fira Sans Medium" w:hAnsi="Fira Sans Medium"/>
          <w:sz w:val="26"/>
          <w:szCs w:val="26"/>
          <w:u w:val="single"/>
        </w:rPr>
        <w:t>W</w:t>
      </w:r>
      <w:r w:rsidR="00BA1349" w:rsidRPr="00BA1349">
        <w:rPr>
          <w:rFonts w:ascii="Fira Sans Medium" w:hAnsi="Fira Sans Medium"/>
          <w:sz w:val="26"/>
          <w:szCs w:val="26"/>
          <w:u w:val="single"/>
        </w:rPr>
        <w:t>eitere Unterweisungsthemen</w:t>
      </w:r>
      <w:r>
        <w:rPr>
          <w:rFonts w:ascii="Fira Sans Medium" w:hAnsi="Fira Sans Medium"/>
          <w:sz w:val="26"/>
          <w:szCs w:val="26"/>
          <w:u w:val="single"/>
        </w:rPr>
        <w:t xml:space="preserve"> können sich je nach Ergebnis der Gefährdungsbeurte</w:t>
      </w:r>
      <w:r>
        <w:rPr>
          <w:rFonts w:ascii="Fira Sans Medium" w:hAnsi="Fira Sans Medium"/>
          <w:sz w:val="26"/>
          <w:szCs w:val="26"/>
          <w:u w:val="single"/>
        </w:rPr>
        <w:t>i</w:t>
      </w:r>
      <w:r>
        <w:rPr>
          <w:rFonts w:ascii="Fira Sans Medium" w:hAnsi="Fira Sans Medium"/>
          <w:sz w:val="26"/>
          <w:szCs w:val="26"/>
          <w:u w:val="single"/>
        </w:rPr>
        <w:t xml:space="preserve">lung ergeben, z.B.: </w:t>
      </w:r>
    </w:p>
    <w:p w:rsidR="00105DCF" w:rsidRDefault="00105DCF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:rsidR="00654046" w:rsidRDefault="00BA1349" w:rsidP="00BA1349">
      <w:pPr>
        <w:pStyle w:val="Listenabsatz"/>
        <w:numPr>
          <w:ilvl w:val="0"/>
          <w:numId w:val="9"/>
        </w:numPr>
        <w:outlineLvl w:val="0"/>
        <w:rPr>
          <w:rFonts w:ascii="Fira Sans Medium" w:hAnsi="Fira Sans Medium" w:hint="eastAsia"/>
          <w:sz w:val="26"/>
          <w:szCs w:val="26"/>
        </w:rPr>
      </w:pPr>
      <w:r w:rsidRPr="00654046">
        <w:rPr>
          <w:rFonts w:ascii="Fira Sans Medium" w:hAnsi="Fira Sans Medium"/>
          <w:sz w:val="26"/>
          <w:szCs w:val="26"/>
        </w:rPr>
        <w:t xml:space="preserve">Umgang mit </w:t>
      </w:r>
      <w:r w:rsidR="00D4271B" w:rsidRPr="00654046">
        <w:rPr>
          <w:rFonts w:ascii="Fira Sans Medium" w:hAnsi="Fira Sans Medium"/>
          <w:sz w:val="26"/>
          <w:szCs w:val="26"/>
        </w:rPr>
        <w:t>Röntgenstrahlen und/</w:t>
      </w:r>
      <w:r w:rsidRPr="00654046">
        <w:rPr>
          <w:rFonts w:ascii="Fira Sans Medium" w:hAnsi="Fira Sans Medium"/>
          <w:sz w:val="26"/>
          <w:szCs w:val="26"/>
        </w:rPr>
        <w:t xml:space="preserve">oder radioaktiven Substanzen </w:t>
      </w:r>
    </w:p>
    <w:p w:rsidR="00654046" w:rsidRDefault="00BA1349" w:rsidP="00BA1349">
      <w:pPr>
        <w:pStyle w:val="Listenabsatz"/>
        <w:numPr>
          <w:ilvl w:val="0"/>
          <w:numId w:val="9"/>
        </w:numPr>
        <w:outlineLvl w:val="0"/>
        <w:rPr>
          <w:rFonts w:ascii="Fira Sans Medium" w:hAnsi="Fira Sans Medium" w:hint="eastAsia"/>
          <w:sz w:val="26"/>
          <w:szCs w:val="26"/>
        </w:rPr>
      </w:pPr>
      <w:r w:rsidRPr="00654046">
        <w:rPr>
          <w:rFonts w:ascii="Fira Sans Medium" w:hAnsi="Fira Sans Medium"/>
          <w:sz w:val="26"/>
          <w:szCs w:val="26"/>
        </w:rPr>
        <w:t xml:space="preserve">Umgang mit Arzneimitteln, Geräten, Anlagen und Medizinprodukten </w:t>
      </w:r>
    </w:p>
    <w:p w:rsidR="00BA1349" w:rsidRDefault="00BA1349" w:rsidP="00BA1349">
      <w:pPr>
        <w:pStyle w:val="Listenabsatz"/>
        <w:numPr>
          <w:ilvl w:val="0"/>
          <w:numId w:val="9"/>
        </w:numPr>
        <w:outlineLvl w:val="0"/>
        <w:rPr>
          <w:rFonts w:ascii="Fira Sans Medium" w:hAnsi="Fira Sans Medium" w:hint="eastAsia"/>
          <w:sz w:val="26"/>
          <w:szCs w:val="26"/>
        </w:rPr>
      </w:pPr>
      <w:r w:rsidRPr="00654046">
        <w:rPr>
          <w:rFonts w:ascii="Fira Sans Medium" w:hAnsi="Fira Sans Medium"/>
          <w:sz w:val="26"/>
          <w:szCs w:val="26"/>
        </w:rPr>
        <w:t xml:space="preserve">Bildschirmarbeit </w:t>
      </w:r>
    </w:p>
    <w:p w:rsidR="00BA1349" w:rsidRDefault="00ED7E34" w:rsidP="00BA1349">
      <w:pPr>
        <w:pStyle w:val="Listenabsatz"/>
        <w:numPr>
          <w:ilvl w:val="0"/>
          <w:numId w:val="9"/>
        </w:numPr>
        <w:outlineLvl w:val="0"/>
      </w:pPr>
      <w:r w:rsidRPr="00EB3F24">
        <w:rPr>
          <w:rFonts w:ascii="Fira Sans Medium" w:hAnsi="Fira Sans Medium"/>
          <w:sz w:val="26"/>
          <w:szCs w:val="26"/>
        </w:rPr>
        <w:t>Unfallgefährdung</w:t>
      </w:r>
      <w:r w:rsidR="001A4BF5">
        <w:t xml:space="preserve"> </w:t>
      </w:r>
    </w:p>
    <w:p w:rsidR="00BA1349" w:rsidRDefault="00BA1349" w:rsidP="00BA1349">
      <w:pPr>
        <w:pStyle w:val="KeinLeerraum"/>
      </w:pPr>
    </w:p>
    <w:p w:rsidR="00BA1349" w:rsidRDefault="00BA1349" w:rsidP="00BA1349">
      <w:pPr>
        <w:pStyle w:val="KeinLeerraum"/>
      </w:pPr>
    </w:p>
    <w:p w:rsidR="00BA1349" w:rsidRDefault="00BA1349" w:rsidP="00BA1349">
      <w:pPr>
        <w:pStyle w:val="KeinLeerraum"/>
      </w:pPr>
    </w:p>
    <w:p w:rsidR="00BA1349" w:rsidRDefault="00BA1349" w:rsidP="00BA1349">
      <w:pPr>
        <w:pStyle w:val="KeinLeerraum"/>
      </w:pPr>
    </w:p>
    <w:p w:rsidR="00BA1349" w:rsidRDefault="00BA1349" w:rsidP="00BA1349">
      <w:pPr>
        <w:pStyle w:val="KeinLeerraum"/>
      </w:pPr>
    </w:p>
    <w:p w:rsidR="00BA1349" w:rsidRDefault="00BA1349" w:rsidP="00BA1349">
      <w:pPr>
        <w:pStyle w:val="KeinLeerraum"/>
      </w:pPr>
    </w:p>
    <w:p w:rsidR="00966E82" w:rsidRDefault="00966E82" w:rsidP="00BA1349">
      <w:pPr>
        <w:pStyle w:val="KeinLeerraum"/>
      </w:pPr>
    </w:p>
    <w:p w:rsidR="00BA1349" w:rsidRDefault="00BA1349" w:rsidP="00BA1349">
      <w:pPr>
        <w:pStyle w:val="KeinLeerraum"/>
      </w:pPr>
    </w:p>
    <w:p w:rsidR="00BA1349" w:rsidRDefault="00BA1349" w:rsidP="00BA1349">
      <w:pPr>
        <w:pStyle w:val="KeinLeerraum"/>
      </w:pPr>
    </w:p>
    <w:p w:rsidR="00BA1349" w:rsidRDefault="00BA1349" w:rsidP="00BA1349">
      <w:pPr>
        <w:pStyle w:val="KeinLeerraum"/>
      </w:pPr>
    </w:p>
    <w:p w:rsidR="00BA1349" w:rsidRDefault="00BA1349" w:rsidP="00BA1349">
      <w:pPr>
        <w:pStyle w:val="KeinLeerraum"/>
      </w:pPr>
    </w:p>
    <w:p w:rsidR="00BA1349" w:rsidRDefault="00BA1349" w:rsidP="00BA1349">
      <w:pPr>
        <w:pStyle w:val="KeinLeerraum"/>
      </w:pPr>
    </w:p>
    <w:p w:rsidR="00BA1349" w:rsidRDefault="00BA1349" w:rsidP="00BA1349">
      <w:pPr>
        <w:pStyle w:val="KeinLeerraum"/>
      </w:pPr>
    </w:p>
    <w:p w:rsidR="007472F5" w:rsidRDefault="007472F5" w:rsidP="00BA1349">
      <w:pPr>
        <w:pStyle w:val="KeinLeerraum"/>
      </w:pPr>
    </w:p>
    <w:p w:rsidR="00920003" w:rsidRDefault="00920003" w:rsidP="00BA1349">
      <w:pPr>
        <w:pStyle w:val="KeinLeerraum"/>
      </w:pPr>
    </w:p>
    <w:p w:rsidR="00920003" w:rsidRDefault="00920003" w:rsidP="00BA1349">
      <w:pPr>
        <w:pStyle w:val="KeinLeerraum"/>
      </w:pPr>
    </w:p>
    <w:p w:rsidR="00E24061" w:rsidRDefault="00E24061" w:rsidP="00920003">
      <w:pPr>
        <w:jc w:val="right"/>
        <w:rPr>
          <w:rFonts w:cs="Arial"/>
          <w:sz w:val="20"/>
          <w:szCs w:val="20"/>
        </w:rPr>
      </w:pPr>
    </w:p>
    <w:p w:rsidR="00E24061" w:rsidRDefault="00E24061" w:rsidP="00920003">
      <w:pPr>
        <w:jc w:val="right"/>
        <w:rPr>
          <w:rFonts w:cs="Arial"/>
          <w:sz w:val="20"/>
          <w:szCs w:val="20"/>
        </w:rPr>
      </w:pPr>
    </w:p>
    <w:p w:rsidR="007C631A" w:rsidRPr="007C631A" w:rsidRDefault="00E24061" w:rsidP="00E24061">
      <w:pPr>
        <w:jc w:val="right"/>
        <w:rPr>
          <w:rFonts w:ascii="Fira Sans Medium" w:hAnsi="Fira Sans Medium" w:hint="eastAsia"/>
          <w:sz w:val="26"/>
          <w:szCs w:val="26"/>
        </w:rPr>
      </w:pPr>
      <w:r>
        <w:rPr>
          <w:rFonts w:cs="Arial"/>
          <w:sz w:val="20"/>
          <w:szCs w:val="20"/>
        </w:rPr>
        <w:t xml:space="preserve">      </w:t>
      </w:r>
      <w:r w:rsidR="00920003" w:rsidRPr="00AF7F11">
        <w:rPr>
          <w:rFonts w:cs="Arial"/>
          <w:sz w:val="20"/>
          <w:szCs w:val="20"/>
        </w:rPr>
        <w:t>©</w:t>
      </w:r>
      <w:r w:rsidR="00920003">
        <w:rPr>
          <w:sz w:val="20"/>
          <w:szCs w:val="20"/>
        </w:rPr>
        <w:t>IMPROVE</w:t>
      </w:r>
      <w:r w:rsidR="00920003" w:rsidRPr="00FB5CEF">
        <w:rPr>
          <w:i/>
          <w:sz w:val="20"/>
          <w:szCs w:val="20"/>
        </w:rPr>
        <w:t>job</w:t>
      </w:r>
      <w:r w:rsidR="00920003">
        <w:rPr>
          <w:i/>
          <w:sz w:val="20"/>
          <w:szCs w:val="20"/>
        </w:rPr>
        <w:t xml:space="preserve"> </w:t>
      </w:r>
      <w:r w:rsidR="00920003" w:rsidRPr="00AF7F11">
        <w:rPr>
          <w:sz w:val="20"/>
          <w:szCs w:val="20"/>
        </w:rPr>
        <w:t>201</w:t>
      </w:r>
      <w:r w:rsidR="00920003">
        <w:rPr>
          <w:sz w:val="20"/>
          <w:szCs w:val="20"/>
        </w:rPr>
        <w:t>9</w:t>
      </w:r>
      <w:r w:rsidR="00BB4611">
        <w:rPr>
          <w:sz w:val="20"/>
          <w:szCs w:val="20"/>
        </w:rPr>
        <w:t>/2020</w:t>
      </w:r>
      <w:bookmarkStart w:id="0" w:name="_GoBack"/>
      <w:bookmarkEnd w:id="0"/>
    </w:p>
    <w:sectPr w:rsidR="007C631A" w:rsidRPr="007C631A" w:rsidSect="00E240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10" w:rsidRDefault="00185F10">
      <w:r>
        <w:separator/>
      </w:r>
    </w:p>
  </w:endnote>
  <w:endnote w:type="continuationSeparator" w:id="0">
    <w:p w:rsidR="00185F10" w:rsidRDefault="0018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Medium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ir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AB" w:rsidRDefault="00C31BA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61" w:rsidRDefault="00E24061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4C6DF2" wp14:editId="69229ED9">
          <wp:simplePos x="0" y="0"/>
          <wp:positionH relativeFrom="column">
            <wp:posOffset>152400</wp:posOffset>
          </wp:positionH>
          <wp:positionV relativeFrom="paragraph">
            <wp:posOffset>-369570</wp:posOffset>
          </wp:positionV>
          <wp:extent cx="5727699" cy="843914"/>
          <wp:effectExtent l="0" t="0" r="0" b="0"/>
          <wp:wrapNone/>
          <wp:docPr id="20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3-Fußzeile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27699" cy="843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AB" w:rsidRDefault="00C31B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10" w:rsidRDefault="00185F10">
      <w:r>
        <w:separator/>
      </w:r>
    </w:p>
  </w:footnote>
  <w:footnote w:type="continuationSeparator" w:id="0">
    <w:p w:rsidR="00185F10" w:rsidRDefault="0018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AB" w:rsidRDefault="00C31BA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DD" w:rsidRDefault="00DC73DD">
    <w:pPr>
      <w:pStyle w:val="Kopfzeile"/>
    </w:pPr>
    <w:r>
      <w:rPr>
        <w:rFonts w:ascii="Fira Sans" w:hAnsi="Fira Sans"/>
        <w:noProof/>
      </w:rPr>
      <w:drawing>
        <wp:anchor distT="0" distB="0" distL="114300" distR="114300" simplePos="0" relativeHeight="251661312" behindDoc="0" locked="0" layoutInCell="1" allowOverlap="1" wp14:anchorId="195ECB40" wp14:editId="64A81902">
          <wp:simplePos x="0" y="0"/>
          <wp:positionH relativeFrom="column">
            <wp:posOffset>5153025</wp:posOffset>
          </wp:positionH>
          <wp:positionV relativeFrom="paragraph">
            <wp:posOffset>-70485</wp:posOffset>
          </wp:positionV>
          <wp:extent cx="1314450" cy="448944"/>
          <wp:effectExtent l="0" t="0" r="0" b="8890"/>
          <wp:wrapNone/>
          <wp:docPr id="34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MPROVEjob_CMYK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14450" cy="44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BAB" w:rsidRDefault="00C31B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63A"/>
    <w:multiLevelType w:val="hybridMultilevel"/>
    <w:tmpl w:val="7C6E195C"/>
    <w:styleLink w:val="Formatvorlage1"/>
    <w:lvl w:ilvl="0" w:tplc="1D246286">
      <w:start w:val="1"/>
      <w:numFmt w:val="bullet"/>
      <w:pStyle w:val="Formatvorlage1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/>
        <w:color w:val="auto"/>
      </w:rPr>
    </w:lvl>
    <w:lvl w:ilvl="1" w:tplc="2CB45F72">
      <w:start w:val="1"/>
      <w:numFmt w:val="lowerLetter"/>
      <w:lvlText w:val="%2)"/>
      <w:lvlJc w:val="left"/>
      <w:pPr>
        <w:tabs>
          <w:tab w:val="left" w:pos="720"/>
        </w:tabs>
        <w:ind w:left="720" w:hanging="359"/>
      </w:pPr>
    </w:lvl>
    <w:lvl w:ilvl="2" w:tplc="29225FFC">
      <w:start w:val="1"/>
      <w:numFmt w:val="lowerRoman"/>
      <w:lvlText w:val="%3)"/>
      <w:lvlJc w:val="left"/>
      <w:pPr>
        <w:tabs>
          <w:tab w:val="left" w:pos="1080"/>
        </w:tabs>
        <w:ind w:left="1080" w:hanging="359"/>
      </w:pPr>
    </w:lvl>
    <w:lvl w:ilvl="3" w:tplc="B95A6A22">
      <w:start w:val="1"/>
      <w:numFmt w:val="decimal"/>
      <w:lvlText w:val="(%4)"/>
      <w:lvlJc w:val="left"/>
      <w:pPr>
        <w:tabs>
          <w:tab w:val="left" w:pos="1440"/>
        </w:tabs>
        <w:ind w:left="1440" w:hanging="359"/>
      </w:pPr>
    </w:lvl>
    <w:lvl w:ilvl="4" w:tplc="F2C2A0C2">
      <w:start w:val="1"/>
      <w:numFmt w:val="lowerLetter"/>
      <w:lvlText w:val="(%5)"/>
      <w:lvlJc w:val="left"/>
      <w:pPr>
        <w:tabs>
          <w:tab w:val="left" w:pos="1800"/>
        </w:tabs>
        <w:ind w:left="1800" w:hanging="359"/>
      </w:pPr>
    </w:lvl>
    <w:lvl w:ilvl="5" w:tplc="A518F2D6">
      <w:start w:val="1"/>
      <w:numFmt w:val="lowerRoman"/>
      <w:lvlText w:val="(%6)"/>
      <w:lvlJc w:val="left"/>
      <w:pPr>
        <w:tabs>
          <w:tab w:val="left" w:pos="2160"/>
        </w:tabs>
        <w:ind w:left="2160" w:hanging="359"/>
      </w:pPr>
    </w:lvl>
    <w:lvl w:ilvl="6" w:tplc="C4045FA0">
      <w:start w:val="1"/>
      <w:numFmt w:val="decimal"/>
      <w:lvlText w:val="%7."/>
      <w:lvlJc w:val="left"/>
      <w:pPr>
        <w:tabs>
          <w:tab w:val="left" w:pos="2520"/>
        </w:tabs>
        <w:ind w:left="2520" w:hanging="359"/>
      </w:pPr>
    </w:lvl>
    <w:lvl w:ilvl="7" w:tplc="F9C47754">
      <w:start w:val="1"/>
      <w:numFmt w:val="lowerLetter"/>
      <w:lvlText w:val="%8."/>
      <w:lvlJc w:val="left"/>
      <w:pPr>
        <w:tabs>
          <w:tab w:val="left" w:pos="2880"/>
        </w:tabs>
        <w:ind w:left="2880" w:hanging="359"/>
      </w:pPr>
    </w:lvl>
    <w:lvl w:ilvl="8" w:tplc="562405D6">
      <w:start w:val="1"/>
      <w:numFmt w:val="lowerRoman"/>
      <w:lvlText w:val="%9."/>
      <w:lvlJc w:val="left"/>
      <w:pPr>
        <w:tabs>
          <w:tab w:val="left" w:pos="3240"/>
        </w:tabs>
        <w:ind w:left="3240" w:hanging="359"/>
      </w:pPr>
    </w:lvl>
  </w:abstractNum>
  <w:abstractNum w:abstractNumId="1">
    <w:nsid w:val="0A43650B"/>
    <w:multiLevelType w:val="hybridMultilevel"/>
    <w:tmpl w:val="2B888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E87"/>
    <w:multiLevelType w:val="hybridMultilevel"/>
    <w:tmpl w:val="CEF04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7735"/>
    <w:multiLevelType w:val="hybridMultilevel"/>
    <w:tmpl w:val="F2E01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3B4C"/>
    <w:multiLevelType w:val="hybridMultilevel"/>
    <w:tmpl w:val="071A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870D3"/>
    <w:multiLevelType w:val="hybridMultilevel"/>
    <w:tmpl w:val="2AAC9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E3F87"/>
    <w:multiLevelType w:val="hybridMultilevel"/>
    <w:tmpl w:val="99A0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6885"/>
    <w:multiLevelType w:val="hybridMultilevel"/>
    <w:tmpl w:val="9AEE0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C39E4">
      <w:numFmt w:val="bullet"/>
      <w:lvlText w:val="-"/>
      <w:lvlJc w:val="left"/>
      <w:pPr>
        <w:ind w:left="2160" w:hanging="360"/>
      </w:pPr>
      <w:rPr>
        <w:rFonts w:ascii="Fira Sans Medium" w:eastAsia="MS Mincho" w:hAnsi="Fira Sans Medium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113E2"/>
    <w:multiLevelType w:val="hybridMultilevel"/>
    <w:tmpl w:val="F5E85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246B1"/>
    <w:multiLevelType w:val="hybridMultilevel"/>
    <w:tmpl w:val="5EDA4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27621"/>
    <w:multiLevelType w:val="hybridMultilevel"/>
    <w:tmpl w:val="3A80C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51694"/>
    <w:multiLevelType w:val="hybridMultilevel"/>
    <w:tmpl w:val="2DDEF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B433B"/>
    <w:multiLevelType w:val="hybridMultilevel"/>
    <w:tmpl w:val="FE0A6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7A"/>
    <w:rsid w:val="000301EE"/>
    <w:rsid w:val="00030E84"/>
    <w:rsid w:val="000451A4"/>
    <w:rsid w:val="00051044"/>
    <w:rsid w:val="0008370F"/>
    <w:rsid w:val="00086F40"/>
    <w:rsid w:val="000C31A0"/>
    <w:rsid w:val="000D1403"/>
    <w:rsid w:val="000F660E"/>
    <w:rsid w:val="00105DCF"/>
    <w:rsid w:val="00126DE3"/>
    <w:rsid w:val="00136EFB"/>
    <w:rsid w:val="00185F10"/>
    <w:rsid w:val="0019518C"/>
    <w:rsid w:val="001A4BF5"/>
    <w:rsid w:val="001B1CA7"/>
    <w:rsid w:val="002503BF"/>
    <w:rsid w:val="00254EF0"/>
    <w:rsid w:val="00284AC0"/>
    <w:rsid w:val="0028521E"/>
    <w:rsid w:val="002B369F"/>
    <w:rsid w:val="003069FD"/>
    <w:rsid w:val="003255B7"/>
    <w:rsid w:val="003F2689"/>
    <w:rsid w:val="00432309"/>
    <w:rsid w:val="00445D3E"/>
    <w:rsid w:val="00451D4A"/>
    <w:rsid w:val="00457228"/>
    <w:rsid w:val="004B394A"/>
    <w:rsid w:val="004B4AEC"/>
    <w:rsid w:val="00551952"/>
    <w:rsid w:val="00552506"/>
    <w:rsid w:val="0060147D"/>
    <w:rsid w:val="0062137A"/>
    <w:rsid w:val="00627F5E"/>
    <w:rsid w:val="00654046"/>
    <w:rsid w:val="00697F4F"/>
    <w:rsid w:val="006D0699"/>
    <w:rsid w:val="007472F5"/>
    <w:rsid w:val="007546C6"/>
    <w:rsid w:val="00777DE8"/>
    <w:rsid w:val="007C631A"/>
    <w:rsid w:val="008349AC"/>
    <w:rsid w:val="00855B9F"/>
    <w:rsid w:val="00860E0A"/>
    <w:rsid w:val="008E5223"/>
    <w:rsid w:val="008E5853"/>
    <w:rsid w:val="00917B80"/>
    <w:rsid w:val="00920003"/>
    <w:rsid w:val="0092779A"/>
    <w:rsid w:val="00966E82"/>
    <w:rsid w:val="009D4BEF"/>
    <w:rsid w:val="00A47709"/>
    <w:rsid w:val="00B35183"/>
    <w:rsid w:val="00BA1349"/>
    <w:rsid w:val="00BA324D"/>
    <w:rsid w:val="00BB4611"/>
    <w:rsid w:val="00BC40E1"/>
    <w:rsid w:val="00BE24B7"/>
    <w:rsid w:val="00BF5AC6"/>
    <w:rsid w:val="00C31BAB"/>
    <w:rsid w:val="00C36171"/>
    <w:rsid w:val="00C42844"/>
    <w:rsid w:val="00C70D9D"/>
    <w:rsid w:val="00C777FB"/>
    <w:rsid w:val="00D40823"/>
    <w:rsid w:val="00D4271B"/>
    <w:rsid w:val="00D577EE"/>
    <w:rsid w:val="00D9185B"/>
    <w:rsid w:val="00D924AA"/>
    <w:rsid w:val="00DC0120"/>
    <w:rsid w:val="00DC73DD"/>
    <w:rsid w:val="00E07414"/>
    <w:rsid w:val="00E13567"/>
    <w:rsid w:val="00E24061"/>
    <w:rsid w:val="00E61292"/>
    <w:rsid w:val="00E9008B"/>
    <w:rsid w:val="00EB3F24"/>
    <w:rsid w:val="00ED7E34"/>
    <w:rsid w:val="00F279EC"/>
    <w:rsid w:val="00F3109E"/>
    <w:rsid w:val="00F4509A"/>
    <w:rsid w:val="00F67A37"/>
    <w:rsid w:val="00F81A18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6BD8-D459-4515-9B76-C85BC06A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Hippler</dc:creator>
  <cp:lastModifiedBy>Dr. Esther Christiane Rind</cp:lastModifiedBy>
  <cp:revision>12</cp:revision>
  <cp:lastPrinted>2019-07-01T08:50:00Z</cp:lastPrinted>
  <dcterms:created xsi:type="dcterms:W3CDTF">2019-06-29T12:09:00Z</dcterms:created>
  <dcterms:modified xsi:type="dcterms:W3CDTF">2019-11-21T13:12:00Z</dcterms:modified>
</cp:coreProperties>
</file>